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FBD3" w14:textId="02E6173A" w:rsidR="00C55ADA" w:rsidRDefault="00C55ADA" w:rsidP="00C55ADA">
      <w:pPr>
        <w:spacing w:after="0"/>
        <w:jc w:val="center"/>
        <w:rPr>
          <w:b/>
          <w:bCs/>
        </w:rPr>
      </w:pPr>
      <w:r w:rsidRPr="00C55ADA">
        <w:rPr>
          <w:b/>
          <w:bCs/>
        </w:rPr>
        <w:t>KLAUZULA INFORMACYJNA /monitoring gminny/</w:t>
      </w:r>
    </w:p>
    <w:p w14:paraId="5015CDDB" w14:textId="77777777" w:rsidR="00C55ADA" w:rsidRPr="00C55ADA" w:rsidRDefault="00C55ADA" w:rsidP="00C55ADA">
      <w:pPr>
        <w:spacing w:after="0"/>
        <w:jc w:val="center"/>
        <w:rPr>
          <w:b/>
          <w:bCs/>
        </w:rPr>
      </w:pPr>
    </w:p>
    <w:p w14:paraId="03BBC04C" w14:textId="77777777" w:rsidR="00C55ADA" w:rsidRDefault="00C55ADA" w:rsidP="00C55ADA">
      <w:pPr>
        <w:spacing w:after="0"/>
      </w:pPr>
      <w:r>
        <w:t>Zgodnie z art. 13 ust. 1 i ust. 2 ogólnego Rozporządzenie Parlamentu Europejskiego i Rady (UE)</w:t>
      </w:r>
    </w:p>
    <w:p w14:paraId="54CCD3CA" w14:textId="77777777" w:rsidR="00C55ADA" w:rsidRDefault="00C55ADA" w:rsidP="00C55ADA">
      <w:pPr>
        <w:spacing w:after="0"/>
      </w:pPr>
      <w:r>
        <w:t>2016/679 z 27 kwietnia 2016 r. w sprawie ochrony osób fizycznych w związku z przetwarzaniem</w:t>
      </w:r>
    </w:p>
    <w:p w14:paraId="50E5BE5B" w14:textId="77777777" w:rsidR="00C55ADA" w:rsidRDefault="00C55ADA" w:rsidP="00C55ADA">
      <w:pPr>
        <w:spacing w:after="0"/>
      </w:pPr>
      <w:r>
        <w:t>danych osobowych i w sprawie swobodnego przepływu takich danych oraz uchylenia dyrektywy</w:t>
      </w:r>
    </w:p>
    <w:p w14:paraId="18C477F6" w14:textId="6F8736D4" w:rsidR="00C55ADA" w:rsidRDefault="00C55ADA" w:rsidP="00C55ADA">
      <w:pPr>
        <w:spacing w:after="0"/>
      </w:pPr>
      <w:r>
        <w:t>95/46/WE (Dz. Urz. UE. L nr 119) – art. 12, art. 13 (RODO) informuję, że:</w:t>
      </w:r>
    </w:p>
    <w:p w14:paraId="314F65EB" w14:textId="77777777" w:rsidR="00C55ADA" w:rsidRDefault="00C55ADA" w:rsidP="00C55ADA">
      <w:pPr>
        <w:spacing w:after="0"/>
      </w:pPr>
    </w:p>
    <w:p w14:paraId="443AD61C" w14:textId="77777777" w:rsidR="00C55ADA" w:rsidRDefault="00C55ADA" w:rsidP="00C55ADA">
      <w:pPr>
        <w:spacing w:after="0"/>
      </w:pPr>
      <w:r>
        <w:t>1) Administratorem Monitoringu jest Urząd Gminy w Rakszawa z siedzibą: Rakszawa 509, 37 -111</w:t>
      </w:r>
    </w:p>
    <w:p w14:paraId="2034BD6D" w14:textId="77777777" w:rsidR="00C55ADA" w:rsidRDefault="00C55ADA" w:rsidP="00C55ADA">
      <w:pPr>
        <w:spacing w:after="0"/>
      </w:pPr>
      <w:r>
        <w:t>Rakszawa tel.17 226 12 81 reprezentowana przez Wójta Gminy.</w:t>
      </w:r>
    </w:p>
    <w:p w14:paraId="2253BC7E" w14:textId="1E679CE3" w:rsidR="00C55ADA" w:rsidRDefault="00C55ADA" w:rsidP="00C55ADA">
      <w:pPr>
        <w:spacing w:after="0"/>
      </w:pPr>
      <w:r>
        <w:t>2) Kontakt z Inspektorem Ochrony Danych możliwy jest pod adresem email: iod</w:t>
      </w:r>
      <w:r>
        <w:t>.ug</w:t>
      </w:r>
      <w:r>
        <w:t>@rakszawa.pl</w:t>
      </w:r>
    </w:p>
    <w:p w14:paraId="59071A28" w14:textId="211BE90B" w:rsidR="00C55ADA" w:rsidRDefault="00C55ADA" w:rsidP="00C55ADA">
      <w:pPr>
        <w:spacing w:after="0"/>
      </w:pPr>
      <w:r>
        <w:t>3) Dane z monitoringu przetwarzane będą w celu zapewnienia porządku publicznego i bezpieczeństwa</w:t>
      </w:r>
      <w:r>
        <w:t xml:space="preserve"> </w:t>
      </w:r>
      <w:r>
        <w:t>obywateli – art. 9a Ustawy z dnia 8 marca 1990 r. o samorządzie gminnym (Dz. U. z 20</w:t>
      </w:r>
      <w:r>
        <w:t>22</w:t>
      </w:r>
      <w:r>
        <w:t xml:space="preserve"> r. poz. </w:t>
      </w:r>
      <w:r>
        <w:t xml:space="preserve">559 z </w:t>
      </w:r>
      <w:proofErr w:type="spellStart"/>
      <w:r>
        <w:t>późn</w:t>
      </w:r>
      <w:proofErr w:type="spellEnd"/>
      <w:r>
        <w:t xml:space="preserve">. zm. </w:t>
      </w:r>
      <w:r>
        <w:t>– art. 6 ust. 1 pkt e Rozporządzenia 2016/679(RODO)</w:t>
      </w:r>
    </w:p>
    <w:p w14:paraId="48C754B3" w14:textId="09B58C82" w:rsidR="00C55ADA" w:rsidRDefault="00C55ADA" w:rsidP="00C55ADA">
      <w:pPr>
        <w:spacing w:after="0"/>
      </w:pPr>
      <w:r>
        <w:t>4) Zapis monitoringu będzie przetwarzany wyłącznie przez Administratora lub podmioty uprawnione do</w:t>
      </w:r>
      <w:r>
        <w:t xml:space="preserve"> </w:t>
      </w:r>
      <w:r>
        <w:t>uzyskania zapisu z monitoringu na podstawie przepisów prawa.</w:t>
      </w:r>
    </w:p>
    <w:p w14:paraId="22093FDB" w14:textId="77777777" w:rsidR="00C55ADA" w:rsidRDefault="00C55ADA" w:rsidP="00C55ADA">
      <w:pPr>
        <w:spacing w:after="0"/>
      </w:pPr>
      <w:r>
        <w:t>5) Dane z monitoringu nie będą przekazywane do państwa trzeciego/organizacji międzynarodowej.</w:t>
      </w:r>
    </w:p>
    <w:p w14:paraId="57E377EB" w14:textId="77777777" w:rsidR="00C55ADA" w:rsidRDefault="00C55ADA" w:rsidP="00C55ADA">
      <w:pPr>
        <w:spacing w:after="0"/>
      </w:pPr>
      <w:r>
        <w:t>6) Dane z monitoringu przechowywane będą przez okres 7 dni po tym czasie będą kasowane.</w:t>
      </w:r>
    </w:p>
    <w:p w14:paraId="593691C2" w14:textId="039C6110" w:rsidR="00C55ADA" w:rsidRDefault="00C55ADA" w:rsidP="00C55ADA">
      <w:pPr>
        <w:spacing w:after="0"/>
      </w:pPr>
      <w:r>
        <w:t>7) Posiada Pani/Pan prawo do dostępu do swoich danych , ich usunięcia lub ograniczenia przetwarzania</w:t>
      </w:r>
      <w:r>
        <w:t xml:space="preserve"> </w:t>
      </w:r>
      <w:r>
        <w:t>oraz prawo wniesienia sprzeciwu wobec przetwarzania</w:t>
      </w:r>
    </w:p>
    <w:p w14:paraId="1D82B6C4" w14:textId="77777777" w:rsidR="00C55ADA" w:rsidRDefault="00C55ADA" w:rsidP="00C55ADA">
      <w:pPr>
        <w:spacing w:after="0"/>
      </w:pPr>
      <w:r>
        <w:t>8) Ma Pani/Pan prawo wniesienia skargi do Prezesa Urzędu Ochrony Danych Osobowych gdy uzna</w:t>
      </w:r>
    </w:p>
    <w:p w14:paraId="2F174981" w14:textId="2E870F40" w:rsidR="00C55ADA" w:rsidRDefault="00C55ADA" w:rsidP="00C55ADA">
      <w:pPr>
        <w:spacing w:after="0"/>
      </w:pPr>
      <w:r>
        <w:t>Pani/Pan, iż przetwarzanie danych osobowych Pani/Pana dotyczących narusza przepisy</w:t>
      </w:r>
      <w:r>
        <w:t xml:space="preserve"> </w:t>
      </w:r>
      <w:r>
        <w:t>Rozporządzenia</w:t>
      </w:r>
      <w:r>
        <w:t xml:space="preserve"> </w:t>
      </w:r>
      <w:r>
        <w:t>2016/679</w:t>
      </w:r>
    </w:p>
    <w:p w14:paraId="2B6BA1DF" w14:textId="77777777" w:rsidR="00C55ADA" w:rsidRDefault="00C55ADA" w:rsidP="00C55ADA">
      <w:pPr>
        <w:spacing w:after="0"/>
      </w:pPr>
      <w:r>
        <w:t>9) Dane z monitoringu nie będą poddawane zautomatyzowanemu podejmowaniu decyzji w tym</w:t>
      </w:r>
    </w:p>
    <w:p w14:paraId="133B46EB" w14:textId="5B2DB0D7" w:rsidR="00F73ADB" w:rsidRPr="00007C5F" w:rsidRDefault="00C55ADA" w:rsidP="00C55ADA">
      <w:pPr>
        <w:spacing w:after="0"/>
      </w:pPr>
      <w:r>
        <w:t>profilowaniu.</w:t>
      </w:r>
    </w:p>
    <w:sectPr w:rsidR="00F73ADB" w:rsidRPr="00007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B9"/>
    <w:rsid w:val="00007C5F"/>
    <w:rsid w:val="00226114"/>
    <w:rsid w:val="00360903"/>
    <w:rsid w:val="004F4F60"/>
    <w:rsid w:val="00545EE0"/>
    <w:rsid w:val="00802AEC"/>
    <w:rsid w:val="0085576C"/>
    <w:rsid w:val="008B0A64"/>
    <w:rsid w:val="00A24163"/>
    <w:rsid w:val="00A4621E"/>
    <w:rsid w:val="00AD1848"/>
    <w:rsid w:val="00B91C5C"/>
    <w:rsid w:val="00BE57F2"/>
    <w:rsid w:val="00C55ADA"/>
    <w:rsid w:val="00C66768"/>
    <w:rsid w:val="00D239B9"/>
    <w:rsid w:val="00D5503B"/>
    <w:rsid w:val="00DF219D"/>
    <w:rsid w:val="00E912DE"/>
    <w:rsid w:val="00F30398"/>
    <w:rsid w:val="00F7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7FEBA"/>
  <w15:chartTrackingRefBased/>
  <w15:docId w15:val="{C49D4201-6D91-4A8E-8143-5361343E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Rakszawa</dc:creator>
  <cp:keywords/>
  <dc:description/>
  <cp:lastModifiedBy>UG Rakszawa</cp:lastModifiedBy>
  <cp:revision>2</cp:revision>
  <dcterms:created xsi:type="dcterms:W3CDTF">2023-01-03T09:11:00Z</dcterms:created>
  <dcterms:modified xsi:type="dcterms:W3CDTF">2023-01-03T09:11:00Z</dcterms:modified>
</cp:coreProperties>
</file>